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DBCCE" w14:textId="54BE319E" w:rsidR="00785AA2" w:rsidRPr="00D45688" w:rsidRDefault="00D45688" w:rsidP="00F756F6">
      <w:pPr>
        <w:jc w:val="center"/>
        <w:rPr>
          <w:b/>
          <w:sz w:val="32"/>
          <w:szCs w:val="32"/>
        </w:rPr>
      </w:pPr>
      <w:r>
        <w:rPr>
          <w:b/>
          <w:sz w:val="32"/>
          <w:szCs w:val="32"/>
        </w:rPr>
        <w:t xml:space="preserve">Module </w:t>
      </w:r>
      <w:r w:rsidR="007A2F36">
        <w:rPr>
          <w:b/>
          <w:sz w:val="32"/>
          <w:szCs w:val="32"/>
        </w:rPr>
        <w:t>3 Stewardship:</w:t>
      </w:r>
      <w:r w:rsidR="00F756F6" w:rsidRPr="00D45688">
        <w:rPr>
          <w:b/>
          <w:sz w:val="32"/>
          <w:szCs w:val="32"/>
        </w:rPr>
        <w:t xml:space="preserve"> Case </w:t>
      </w:r>
      <w:r w:rsidR="007A2F36">
        <w:rPr>
          <w:b/>
          <w:sz w:val="32"/>
          <w:szCs w:val="32"/>
        </w:rPr>
        <w:t>Study #</w:t>
      </w:r>
      <w:r w:rsidR="00B82203">
        <w:rPr>
          <w:b/>
          <w:sz w:val="32"/>
          <w:szCs w:val="32"/>
        </w:rPr>
        <w:t>2</w:t>
      </w:r>
      <w:r w:rsidR="00F21A6C">
        <w:rPr>
          <w:b/>
          <w:sz w:val="32"/>
          <w:szCs w:val="32"/>
        </w:rPr>
        <w:t>B</w:t>
      </w:r>
    </w:p>
    <w:p w14:paraId="36FD036D" w14:textId="64F0E0AE" w:rsidR="00F756F6" w:rsidRDefault="00F756F6" w:rsidP="00C52475">
      <w:pPr>
        <w:spacing w:after="80" w:line="240" w:lineRule="auto"/>
        <w:rPr>
          <w:b/>
          <w:sz w:val="28"/>
          <w:szCs w:val="36"/>
          <w:u w:val="single"/>
        </w:rPr>
      </w:pPr>
      <w:r w:rsidRPr="00D45688">
        <w:rPr>
          <w:b/>
          <w:sz w:val="28"/>
          <w:szCs w:val="36"/>
          <w:u w:val="single"/>
        </w:rPr>
        <w:t>Who:</w:t>
      </w:r>
    </w:p>
    <w:p w14:paraId="5CC767FD" w14:textId="522F359A" w:rsidR="00494AB9" w:rsidRPr="00494AB9" w:rsidRDefault="00494AB9" w:rsidP="00494AB9">
      <w:pPr>
        <w:pStyle w:val="ListParagraph"/>
        <w:numPr>
          <w:ilvl w:val="0"/>
          <w:numId w:val="8"/>
        </w:numPr>
        <w:spacing w:after="80" w:line="240" w:lineRule="auto"/>
        <w:rPr>
          <w:sz w:val="28"/>
          <w:szCs w:val="36"/>
        </w:rPr>
      </w:pPr>
      <w:r w:rsidRPr="00494AB9">
        <w:rPr>
          <w:sz w:val="28"/>
          <w:szCs w:val="36"/>
        </w:rPr>
        <w:t xml:space="preserve">A 34-year-old woman with an MRI proven macro adenoma 4.3 cm in size with invasion into the cavernous sinus comes to clinic.  </w:t>
      </w:r>
    </w:p>
    <w:p w14:paraId="6E49CBDE" w14:textId="0931EE70" w:rsidR="00494AB9" w:rsidRPr="00494AB9" w:rsidRDefault="00494AB9" w:rsidP="00494AB9">
      <w:pPr>
        <w:pStyle w:val="ListParagraph"/>
        <w:numPr>
          <w:ilvl w:val="0"/>
          <w:numId w:val="8"/>
        </w:numPr>
        <w:spacing w:after="80" w:line="240" w:lineRule="auto"/>
        <w:rPr>
          <w:sz w:val="28"/>
          <w:szCs w:val="36"/>
        </w:rPr>
      </w:pPr>
      <w:r w:rsidRPr="00494AB9">
        <w:rPr>
          <w:sz w:val="28"/>
          <w:szCs w:val="36"/>
        </w:rPr>
        <w:t xml:space="preserve">She is known to have </w:t>
      </w:r>
      <w:r w:rsidR="00000720" w:rsidRPr="00494AB9">
        <w:rPr>
          <w:sz w:val="28"/>
          <w:szCs w:val="36"/>
        </w:rPr>
        <w:t>panhypopituitarism</w:t>
      </w:r>
      <w:r w:rsidRPr="00494AB9">
        <w:rPr>
          <w:sz w:val="28"/>
          <w:szCs w:val="36"/>
        </w:rPr>
        <w:t xml:space="preserve"> with central diabetes insipidus.  </w:t>
      </w:r>
    </w:p>
    <w:p w14:paraId="5F28E7DB" w14:textId="77777777" w:rsidR="00494AB9" w:rsidRPr="00494AB9" w:rsidRDefault="00494AB9" w:rsidP="00494AB9">
      <w:pPr>
        <w:pStyle w:val="ListParagraph"/>
        <w:numPr>
          <w:ilvl w:val="0"/>
          <w:numId w:val="8"/>
        </w:numPr>
        <w:spacing w:after="80" w:line="240" w:lineRule="auto"/>
        <w:rPr>
          <w:sz w:val="28"/>
          <w:szCs w:val="36"/>
        </w:rPr>
      </w:pPr>
      <w:r w:rsidRPr="00494AB9">
        <w:rPr>
          <w:sz w:val="28"/>
          <w:szCs w:val="36"/>
        </w:rPr>
        <w:t xml:space="preserve">She was discharged 10 days ago but ran out of intranasal DDAVP, levothyroxine, and hydrocortisone 3 days ago.  </w:t>
      </w:r>
    </w:p>
    <w:p w14:paraId="08D6C987" w14:textId="77777777" w:rsidR="00494AB9" w:rsidRPr="00494AB9" w:rsidRDefault="00494AB9" w:rsidP="00494AB9">
      <w:pPr>
        <w:pStyle w:val="ListParagraph"/>
        <w:numPr>
          <w:ilvl w:val="0"/>
          <w:numId w:val="8"/>
        </w:numPr>
        <w:spacing w:after="80" w:line="240" w:lineRule="auto"/>
        <w:rPr>
          <w:sz w:val="28"/>
          <w:szCs w:val="36"/>
        </w:rPr>
      </w:pPr>
      <w:r w:rsidRPr="00494AB9">
        <w:rPr>
          <w:sz w:val="28"/>
          <w:szCs w:val="36"/>
        </w:rPr>
        <w:t xml:space="preserve">She reports 3 days of vomiting and profound polyuria and polydipsia.  </w:t>
      </w:r>
    </w:p>
    <w:p w14:paraId="1CD30B8F" w14:textId="57CC2E35" w:rsidR="00494AB9" w:rsidRPr="00494AB9" w:rsidRDefault="00494AB9" w:rsidP="00C52475">
      <w:pPr>
        <w:pStyle w:val="ListParagraph"/>
        <w:numPr>
          <w:ilvl w:val="0"/>
          <w:numId w:val="8"/>
        </w:numPr>
        <w:spacing w:after="80" w:line="240" w:lineRule="auto"/>
        <w:rPr>
          <w:sz w:val="28"/>
          <w:szCs w:val="36"/>
        </w:rPr>
      </w:pPr>
      <w:r w:rsidRPr="00494AB9">
        <w:rPr>
          <w:sz w:val="28"/>
          <w:szCs w:val="36"/>
        </w:rPr>
        <w:t xml:space="preserve">She has no money and no insurance.  </w:t>
      </w:r>
    </w:p>
    <w:p w14:paraId="46A98A77" w14:textId="605AF76D" w:rsidR="00F756F6" w:rsidRPr="00D45688" w:rsidRDefault="00F756F6" w:rsidP="00C52475">
      <w:pPr>
        <w:spacing w:after="80" w:line="240" w:lineRule="auto"/>
        <w:rPr>
          <w:b/>
          <w:sz w:val="28"/>
          <w:szCs w:val="36"/>
          <w:u w:val="single"/>
        </w:rPr>
      </w:pPr>
      <w:r w:rsidRPr="00D45688">
        <w:rPr>
          <w:b/>
          <w:sz w:val="28"/>
          <w:szCs w:val="36"/>
          <w:u w:val="single"/>
        </w:rPr>
        <w:t xml:space="preserve">Where: </w:t>
      </w:r>
    </w:p>
    <w:p w14:paraId="66CB41A3" w14:textId="77777777" w:rsidR="00494AB9" w:rsidRDefault="00494AB9" w:rsidP="00494AB9">
      <w:pPr>
        <w:pStyle w:val="ListParagraph"/>
        <w:numPr>
          <w:ilvl w:val="0"/>
          <w:numId w:val="9"/>
        </w:numPr>
        <w:spacing w:after="80" w:line="240" w:lineRule="auto"/>
        <w:rPr>
          <w:sz w:val="28"/>
          <w:szCs w:val="36"/>
        </w:rPr>
      </w:pPr>
      <w:r w:rsidRPr="00494AB9">
        <w:rPr>
          <w:sz w:val="28"/>
          <w:szCs w:val="36"/>
        </w:rPr>
        <w:t>Yesterday she was in the emergency department with a moderately elevated serum sodium.</w:t>
      </w:r>
    </w:p>
    <w:p w14:paraId="46B07C7D" w14:textId="685C0838" w:rsidR="00494AB9" w:rsidRDefault="00494AB9" w:rsidP="00494AB9">
      <w:pPr>
        <w:pStyle w:val="ListParagraph"/>
        <w:numPr>
          <w:ilvl w:val="0"/>
          <w:numId w:val="9"/>
        </w:numPr>
        <w:spacing w:after="80" w:line="240" w:lineRule="auto"/>
        <w:rPr>
          <w:sz w:val="28"/>
          <w:szCs w:val="36"/>
        </w:rPr>
      </w:pPr>
      <w:r w:rsidRPr="00494AB9">
        <w:rPr>
          <w:sz w:val="28"/>
          <w:szCs w:val="36"/>
        </w:rPr>
        <w:t xml:space="preserve">Serum glucose was normal.  </w:t>
      </w:r>
    </w:p>
    <w:p w14:paraId="25BD70EB" w14:textId="1BB776FA" w:rsidR="001270DC" w:rsidRDefault="00494AB9" w:rsidP="00494AB9">
      <w:pPr>
        <w:pStyle w:val="ListParagraph"/>
        <w:numPr>
          <w:ilvl w:val="0"/>
          <w:numId w:val="9"/>
        </w:numPr>
        <w:spacing w:after="80" w:line="240" w:lineRule="auto"/>
        <w:rPr>
          <w:sz w:val="28"/>
          <w:szCs w:val="36"/>
        </w:rPr>
      </w:pPr>
      <w:r w:rsidRPr="00494AB9">
        <w:rPr>
          <w:sz w:val="28"/>
          <w:szCs w:val="36"/>
        </w:rPr>
        <w:t xml:space="preserve">Serum osmolality was moderately elevated.  </w:t>
      </w:r>
    </w:p>
    <w:p w14:paraId="2A5313BE" w14:textId="76A4C2A7" w:rsidR="001270DC" w:rsidRDefault="007C3D6C" w:rsidP="00494AB9">
      <w:pPr>
        <w:pStyle w:val="ListParagraph"/>
        <w:numPr>
          <w:ilvl w:val="0"/>
          <w:numId w:val="9"/>
        </w:numPr>
        <w:spacing w:after="80" w:line="240" w:lineRule="auto"/>
        <w:rPr>
          <w:sz w:val="28"/>
          <w:szCs w:val="36"/>
        </w:rPr>
      </w:pPr>
      <w:r>
        <w:rPr>
          <w:sz w:val="28"/>
          <w:szCs w:val="36"/>
        </w:rPr>
        <w:t>V</w:t>
      </w:r>
      <w:r w:rsidR="00494AB9" w:rsidRPr="00494AB9">
        <w:rPr>
          <w:sz w:val="28"/>
          <w:szCs w:val="36"/>
        </w:rPr>
        <w:t xml:space="preserve">ery low urine osmolality was noted.  </w:t>
      </w:r>
    </w:p>
    <w:p w14:paraId="53CF5C4F" w14:textId="77777777" w:rsidR="001270DC" w:rsidRDefault="00494AB9" w:rsidP="00494AB9">
      <w:pPr>
        <w:pStyle w:val="ListParagraph"/>
        <w:numPr>
          <w:ilvl w:val="0"/>
          <w:numId w:val="9"/>
        </w:numPr>
        <w:spacing w:after="80" w:line="240" w:lineRule="auto"/>
        <w:rPr>
          <w:sz w:val="28"/>
          <w:szCs w:val="36"/>
        </w:rPr>
      </w:pPr>
      <w:r w:rsidRPr="00494AB9">
        <w:rPr>
          <w:sz w:val="28"/>
          <w:szCs w:val="36"/>
        </w:rPr>
        <w:t xml:space="preserve">She has a normal blood pressure and pulse without orthostatic changes.  </w:t>
      </w:r>
    </w:p>
    <w:p w14:paraId="25C0EE22" w14:textId="77777777" w:rsidR="001270DC" w:rsidRDefault="00494AB9" w:rsidP="00494AB9">
      <w:pPr>
        <w:pStyle w:val="ListParagraph"/>
        <w:numPr>
          <w:ilvl w:val="0"/>
          <w:numId w:val="9"/>
        </w:numPr>
        <w:spacing w:after="80" w:line="240" w:lineRule="auto"/>
        <w:rPr>
          <w:sz w:val="28"/>
          <w:szCs w:val="36"/>
        </w:rPr>
      </w:pPr>
      <w:r w:rsidRPr="00494AB9">
        <w:rPr>
          <w:sz w:val="28"/>
          <w:szCs w:val="36"/>
        </w:rPr>
        <w:t xml:space="preserve">She was discharged from the ED and told to follow in the clinic the next day to get her medication.  </w:t>
      </w:r>
    </w:p>
    <w:p w14:paraId="3310582D" w14:textId="104AB216" w:rsidR="00494AB9" w:rsidRDefault="00494AB9" w:rsidP="00494AB9">
      <w:pPr>
        <w:pStyle w:val="ListParagraph"/>
        <w:numPr>
          <w:ilvl w:val="0"/>
          <w:numId w:val="9"/>
        </w:numPr>
        <w:spacing w:after="80" w:line="240" w:lineRule="auto"/>
        <w:rPr>
          <w:sz w:val="28"/>
          <w:szCs w:val="36"/>
        </w:rPr>
      </w:pPr>
      <w:r w:rsidRPr="00494AB9">
        <w:rPr>
          <w:sz w:val="28"/>
          <w:szCs w:val="36"/>
        </w:rPr>
        <w:t>She is in the clinic today.</w:t>
      </w:r>
    </w:p>
    <w:p w14:paraId="750CF74E" w14:textId="17D95B3E" w:rsidR="001F3F70" w:rsidRDefault="001F3F70" w:rsidP="00C52475">
      <w:pPr>
        <w:spacing w:after="80" w:line="240" w:lineRule="auto"/>
        <w:rPr>
          <w:b/>
          <w:sz w:val="28"/>
          <w:szCs w:val="36"/>
          <w:u w:val="single"/>
        </w:rPr>
      </w:pPr>
      <w:r>
        <w:rPr>
          <w:b/>
          <w:sz w:val="28"/>
          <w:szCs w:val="36"/>
          <w:u w:val="single"/>
        </w:rPr>
        <w:t xml:space="preserve">Lab Findings: </w:t>
      </w:r>
    </w:p>
    <w:tbl>
      <w:tblPr>
        <w:tblStyle w:val="TableGrid"/>
        <w:tblW w:w="9355" w:type="dxa"/>
        <w:tblLook w:val="04A0" w:firstRow="1" w:lastRow="0" w:firstColumn="1" w:lastColumn="0" w:noHBand="0" w:noVBand="1"/>
      </w:tblPr>
      <w:tblGrid>
        <w:gridCol w:w="4675"/>
        <w:gridCol w:w="4680"/>
      </w:tblGrid>
      <w:tr w:rsidR="001F3F70" w14:paraId="7CFFD475" w14:textId="77777777" w:rsidTr="007C3D6C">
        <w:tc>
          <w:tcPr>
            <w:tcW w:w="4675" w:type="dxa"/>
          </w:tcPr>
          <w:p w14:paraId="1E0D9A1C" w14:textId="5FB38488" w:rsidR="001F3F70" w:rsidRPr="007C3D6C" w:rsidRDefault="001F3F70" w:rsidP="00C52475">
            <w:pPr>
              <w:spacing w:after="80"/>
              <w:rPr>
                <w:b/>
                <w:sz w:val="28"/>
                <w:szCs w:val="36"/>
              </w:rPr>
            </w:pPr>
            <w:r w:rsidRPr="007C3D6C">
              <w:rPr>
                <w:b/>
                <w:sz w:val="28"/>
                <w:szCs w:val="36"/>
              </w:rPr>
              <w:t>Serum sodium moderately elevated</w:t>
            </w:r>
          </w:p>
        </w:tc>
        <w:tc>
          <w:tcPr>
            <w:tcW w:w="4680" w:type="dxa"/>
          </w:tcPr>
          <w:p w14:paraId="0ADDE0A5" w14:textId="01AF5662" w:rsidR="001F3F70" w:rsidRPr="001F3F70" w:rsidRDefault="001F3F70" w:rsidP="00C52475">
            <w:pPr>
              <w:spacing w:after="80"/>
              <w:rPr>
                <w:sz w:val="28"/>
                <w:szCs w:val="36"/>
              </w:rPr>
            </w:pPr>
            <w:r>
              <w:rPr>
                <w:sz w:val="28"/>
                <w:szCs w:val="36"/>
              </w:rPr>
              <w:t>Indicating dehydration</w:t>
            </w:r>
          </w:p>
        </w:tc>
      </w:tr>
      <w:tr w:rsidR="001F3F70" w14:paraId="28DE49D4" w14:textId="77777777" w:rsidTr="007C3D6C">
        <w:tc>
          <w:tcPr>
            <w:tcW w:w="4675" w:type="dxa"/>
          </w:tcPr>
          <w:p w14:paraId="7D868762" w14:textId="25085482" w:rsidR="001F3F70" w:rsidRPr="007C3D6C" w:rsidRDefault="001F3F70" w:rsidP="00C52475">
            <w:pPr>
              <w:spacing w:after="80"/>
              <w:rPr>
                <w:b/>
                <w:sz w:val="28"/>
                <w:szCs w:val="36"/>
              </w:rPr>
            </w:pPr>
            <w:r w:rsidRPr="007C3D6C">
              <w:rPr>
                <w:b/>
                <w:sz w:val="28"/>
                <w:szCs w:val="36"/>
              </w:rPr>
              <w:t>Glucose normal</w:t>
            </w:r>
          </w:p>
        </w:tc>
        <w:tc>
          <w:tcPr>
            <w:tcW w:w="4680" w:type="dxa"/>
          </w:tcPr>
          <w:p w14:paraId="2D04B69C" w14:textId="77777777" w:rsidR="001F3F70" w:rsidRPr="001F3F70" w:rsidRDefault="001F3F70" w:rsidP="00C52475">
            <w:pPr>
              <w:spacing w:after="80"/>
              <w:rPr>
                <w:sz w:val="28"/>
                <w:szCs w:val="36"/>
              </w:rPr>
            </w:pPr>
          </w:p>
        </w:tc>
      </w:tr>
      <w:tr w:rsidR="001F3F70" w14:paraId="6936E67D" w14:textId="77777777" w:rsidTr="007C3D6C">
        <w:tc>
          <w:tcPr>
            <w:tcW w:w="4675" w:type="dxa"/>
          </w:tcPr>
          <w:p w14:paraId="72C3049B" w14:textId="18BCBD30" w:rsidR="001F3F70" w:rsidRPr="007C3D6C" w:rsidRDefault="001F3F70" w:rsidP="00C52475">
            <w:pPr>
              <w:spacing w:after="80"/>
              <w:rPr>
                <w:b/>
                <w:sz w:val="28"/>
                <w:szCs w:val="36"/>
              </w:rPr>
            </w:pPr>
            <w:r w:rsidRPr="007C3D6C">
              <w:rPr>
                <w:b/>
                <w:sz w:val="28"/>
                <w:szCs w:val="36"/>
              </w:rPr>
              <w:t>Serum osmolality moderately elevated</w:t>
            </w:r>
          </w:p>
        </w:tc>
        <w:tc>
          <w:tcPr>
            <w:tcW w:w="4680" w:type="dxa"/>
          </w:tcPr>
          <w:p w14:paraId="3E94B029" w14:textId="34B5D73C" w:rsidR="001F3F70" w:rsidRPr="001F3F70" w:rsidRDefault="001F3F70" w:rsidP="00C52475">
            <w:pPr>
              <w:spacing w:after="80"/>
              <w:rPr>
                <w:sz w:val="28"/>
                <w:szCs w:val="36"/>
              </w:rPr>
            </w:pPr>
            <w:r>
              <w:rPr>
                <w:sz w:val="28"/>
                <w:szCs w:val="36"/>
              </w:rPr>
              <w:t>Indicating dehydration</w:t>
            </w:r>
          </w:p>
        </w:tc>
      </w:tr>
      <w:tr w:rsidR="001F3F70" w14:paraId="78EC4F0A" w14:textId="77777777" w:rsidTr="007C3D6C">
        <w:tc>
          <w:tcPr>
            <w:tcW w:w="4675" w:type="dxa"/>
          </w:tcPr>
          <w:p w14:paraId="7A354231" w14:textId="5CE39C8B" w:rsidR="001F3F70" w:rsidRPr="007C3D6C" w:rsidRDefault="001F3F70" w:rsidP="00C52475">
            <w:pPr>
              <w:spacing w:after="80"/>
              <w:rPr>
                <w:b/>
                <w:sz w:val="28"/>
                <w:szCs w:val="36"/>
              </w:rPr>
            </w:pPr>
            <w:r w:rsidRPr="007C3D6C">
              <w:rPr>
                <w:b/>
                <w:sz w:val="28"/>
                <w:szCs w:val="36"/>
              </w:rPr>
              <w:t xml:space="preserve">Urine osmolality very dilute </w:t>
            </w:r>
          </w:p>
        </w:tc>
        <w:tc>
          <w:tcPr>
            <w:tcW w:w="4680" w:type="dxa"/>
          </w:tcPr>
          <w:p w14:paraId="68394A82" w14:textId="12DBB508" w:rsidR="001F3F70" w:rsidRPr="001F3F70" w:rsidRDefault="001F3F70" w:rsidP="00C52475">
            <w:pPr>
              <w:spacing w:after="80"/>
              <w:rPr>
                <w:sz w:val="28"/>
                <w:szCs w:val="36"/>
              </w:rPr>
            </w:pPr>
            <w:r>
              <w:rPr>
                <w:sz w:val="28"/>
                <w:szCs w:val="36"/>
              </w:rPr>
              <w:t>Indicating inappropriate excretion of free water</w:t>
            </w:r>
          </w:p>
        </w:tc>
      </w:tr>
    </w:tbl>
    <w:p w14:paraId="66AE94FB" w14:textId="254612B9" w:rsidR="007C3D6C" w:rsidRDefault="007C3D6C" w:rsidP="00C52475">
      <w:pPr>
        <w:spacing w:after="80" w:line="240" w:lineRule="auto"/>
        <w:rPr>
          <w:b/>
          <w:sz w:val="28"/>
          <w:szCs w:val="36"/>
          <w:u w:val="single"/>
        </w:rPr>
      </w:pPr>
    </w:p>
    <w:p w14:paraId="7C115B39" w14:textId="1CB02E8E" w:rsidR="000A6EA3" w:rsidRDefault="005D634F" w:rsidP="007C3D6C">
      <w:pPr>
        <w:rPr>
          <w:b/>
          <w:sz w:val="28"/>
          <w:szCs w:val="36"/>
          <w:u w:val="single"/>
        </w:rPr>
      </w:pPr>
      <w:r>
        <w:rPr>
          <w:b/>
          <w:noProof/>
          <w:sz w:val="28"/>
          <w:szCs w:val="36"/>
          <w:u w:val="single"/>
        </w:rPr>
        <mc:AlternateContent>
          <mc:Choice Requires="wps">
            <w:drawing>
              <wp:anchor distT="0" distB="0" distL="114300" distR="114300" simplePos="0" relativeHeight="251659264" behindDoc="0" locked="0" layoutInCell="1" allowOverlap="1" wp14:anchorId="4D350020" wp14:editId="3D70AB01">
                <wp:simplePos x="0" y="0"/>
                <wp:positionH relativeFrom="column">
                  <wp:posOffset>9525</wp:posOffset>
                </wp:positionH>
                <wp:positionV relativeFrom="paragraph">
                  <wp:posOffset>114300</wp:posOffset>
                </wp:positionV>
                <wp:extent cx="6019800" cy="0"/>
                <wp:effectExtent l="0" t="38100" r="38100" b="38100"/>
                <wp:wrapNone/>
                <wp:docPr id="3" name="Straight Connector 3"/>
                <wp:cNvGraphicFramePr/>
                <a:graphic xmlns:a="http://schemas.openxmlformats.org/drawingml/2006/main">
                  <a:graphicData uri="http://schemas.microsoft.com/office/word/2010/wordprocessingShape">
                    <wps:wsp>
                      <wps:cNvCnPr/>
                      <wps:spPr>
                        <a:xfrm>
                          <a:off x="0" y="0"/>
                          <a:ext cx="60198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8B05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9pt" to="474.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" strokecolor="black [3213]" strokeweight="6pt">
                <v:stroke joinstyle="miter"/>
              </v:line>
            </w:pict>
          </mc:Fallback>
        </mc:AlternateContent>
      </w:r>
      <w:r w:rsidR="00E972E7">
        <w:rPr>
          <w:b/>
          <w:sz w:val="28"/>
          <w:szCs w:val="36"/>
          <w:u w:val="single"/>
        </w:rPr>
        <w:softHyphen/>
      </w:r>
      <w:r w:rsidR="00E972E7">
        <w:rPr>
          <w:b/>
          <w:sz w:val="28"/>
          <w:szCs w:val="36"/>
          <w:u w:val="single"/>
        </w:rPr>
        <w:softHyphen/>
      </w:r>
      <w:r w:rsidR="00E972E7">
        <w:rPr>
          <w:b/>
          <w:sz w:val="28"/>
          <w:szCs w:val="36"/>
          <w:u w:val="single"/>
        </w:rPr>
        <w:softHyphen/>
      </w:r>
    </w:p>
    <w:p w14:paraId="04962D75" w14:textId="3B7E6C66" w:rsidR="00F756F6" w:rsidRPr="00D45688" w:rsidRDefault="00F756F6" w:rsidP="007C3D6C">
      <w:pPr>
        <w:rPr>
          <w:b/>
          <w:sz w:val="28"/>
          <w:szCs w:val="36"/>
          <w:u w:val="single"/>
        </w:rPr>
      </w:pPr>
      <w:r w:rsidRPr="00D45688">
        <w:rPr>
          <w:b/>
          <w:sz w:val="28"/>
          <w:szCs w:val="36"/>
          <w:u w:val="single"/>
        </w:rPr>
        <w:t xml:space="preserve">Case Review: </w:t>
      </w:r>
    </w:p>
    <w:p w14:paraId="172B379A" w14:textId="77777777" w:rsidR="004C069C" w:rsidRPr="004C069C" w:rsidRDefault="004C069C" w:rsidP="004C069C">
      <w:pPr>
        <w:spacing w:after="80" w:line="240" w:lineRule="auto"/>
        <w:rPr>
          <w:i/>
          <w:iCs/>
          <w:sz w:val="28"/>
          <w:szCs w:val="36"/>
        </w:rPr>
      </w:pPr>
      <w:r w:rsidRPr="004C069C">
        <w:rPr>
          <w:i/>
          <w:iCs/>
          <w:sz w:val="28"/>
          <w:szCs w:val="36"/>
        </w:rPr>
        <w:t>Each table here today has lost some resource.  This team maybe has the greatest limitation.  You have no social worker, no mental health team, and no one to help get people signed up for Medicaid.  You do have a federally supported low cost pharmacy and clinical pharmacist.</w:t>
      </w:r>
    </w:p>
    <w:p w14:paraId="2E2E0028" w14:textId="38E512F2" w:rsidR="00F756F6" w:rsidRPr="00D45688" w:rsidRDefault="00F756F6" w:rsidP="00C52475">
      <w:pPr>
        <w:spacing w:after="80" w:line="240" w:lineRule="auto"/>
        <w:rPr>
          <w:b/>
          <w:sz w:val="28"/>
          <w:szCs w:val="36"/>
          <w:u w:val="single"/>
        </w:rPr>
      </w:pPr>
      <w:r w:rsidRPr="00D45688">
        <w:rPr>
          <w:b/>
          <w:sz w:val="28"/>
          <w:szCs w:val="36"/>
          <w:u w:val="single"/>
        </w:rPr>
        <w:lastRenderedPageBreak/>
        <w:t xml:space="preserve">Points of </w:t>
      </w:r>
      <w:r w:rsidR="00F42542" w:rsidRPr="00D45688">
        <w:rPr>
          <w:b/>
          <w:sz w:val="28"/>
          <w:szCs w:val="36"/>
          <w:u w:val="single"/>
        </w:rPr>
        <w:t>Discussion</w:t>
      </w:r>
      <w:r w:rsidRPr="00D45688">
        <w:rPr>
          <w:b/>
          <w:sz w:val="28"/>
          <w:szCs w:val="36"/>
          <w:u w:val="single"/>
        </w:rPr>
        <w:t xml:space="preserve">: </w:t>
      </w:r>
    </w:p>
    <w:p w14:paraId="5E5AF33D" w14:textId="77777777" w:rsidR="004C069C" w:rsidRPr="004C069C" w:rsidRDefault="004C069C" w:rsidP="004C069C">
      <w:pPr>
        <w:pStyle w:val="ListParagraph"/>
        <w:numPr>
          <w:ilvl w:val="0"/>
          <w:numId w:val="11"/>
        </w:numPr>
        <w:spacing w:after="80"/>
        <w:rPr>
          <w:sz w:val="28"/>
          <w:szCs w:val="36"/>
        </w:rPr>
      </w:pPr>
      <w:r w:rsidRPr="004C069C">
        <w:rPr>
          <w:sz w:val="28"/>
          <w:szCs w:val="36"/>
        </w:rPr>
        <w:t>What social / societal / non-medical factors limit the patient’s care?</w:t>
      </w:r>
    </w:p>
    <w:p w14:paraId="62325209" w14:textId="77777777" w:rsidR="004C069C" w:rsidRPr="004C069C" w:rsidRDefault="004C069C" w:rsidP="004C069C">
      <w:pPr>
        <w:pStyle w:val="ListParagraph"/>
        <w:numPr>
          <w:ilvl w:val="0"/>
          <w:numId w:val="11"/>
        </w:numPr>
        <w:spacing w:after="80"/>
        <w:rPr>
          <w:sz w:val="28"/>
          <w:szCs w:val="36"/>
        </w:rPr>
      </w:pPr>
      <w:r w:rsidRPr="004C069C">
        <w:rPr>
          <w:sz w:val="28"/>
          <w:szCs w:val="36"/>
        </w:rPr>
        <w:t xml:space="preserve">What medical factors limit the patient’s care? </w:t>
      </w:r>
    </w:p>
    <w:p w14:paraId="3F820C2B" w14:textId="77777777" w:rsidR="004C069C" w:rsidRPr="004C069C" w:rsidRDefault="004C069C" w:rsidP="004C069C">
      <w:pPr>
        <w:pStyle w:val="ListParagraph"/>
        <w:numPr>
          <w:ilvl w:val="0"/>
          <w:numId w:val="11"/>
        </w:numPr>
        <w:spacing w:after="80"/>
        <w:rPr>
          <w:sz w:val="28"/>
          <w:szCs w:val="36"/>
        </w:rPr>
      </w:pPr>
      <w:r w:rsidRPr="004C069C">
        <w:rPr>
          <w:sz w:val="28"/>
          <w:szCs w:val="36"/>
        </w:rPr>
        <w:t>What is the greatest limiting factor for the patient’s care?</w:t>
      </w:r>
    </w:p>
    <w:p w14:paraId="7B19B2D9" w14:textId="77777777" w:rsidR="004C069C" w:rsidRPr="004C069C" w:rsidRDefault="004C069C" w:rsidP="004C069C">
      <w:pPr>
        <w:pStyle w:val="ListParagraph"/>
        <w:numPr>
          <w:ilvl w:val="0"/>
          <w:numId w:val="11"/>
        </w:numPr>
        <w:spacing w:after="80"/>
        <w:rPr>
          <w:sz w:val="28"/>
          <w:szCs w:val="36"/>
        </w:rPr>
      </w:pPr>
      <w:r w:rsidRPr="004C069C">
        <w:rPr>
          <w:sz w:val="28"/>
          <w:szCs w:val="36"/>
        </w:rPr>
        <w:t xml:space="preserve">What contributions are made by different team members? </w:t>
      </w:r>
    </w:p>
    <w:p w14:paraId="3989F3CA" w14:textId="2674060E" w:rsidR="00F756F6" w:rsidRPr="00F21A6C" w:rsidRDefault="004C069C" w:rsidP="004C069C">
      <w:pPr>
        <w:pStyle w:val="ListParagraph"/>
        <w:numPr>
          <w:ilvl w:val="0"/>
          <w:numId w:val="11"/>
        </w:numPr>
        <w:spacing w:after="80"/>
        <w:rPr>
          <w:sz w:val="28"/>
          <w:szCs w:val="36"/>
        </w:rPr>
      </w:pPr>
      <w:r w:rsidRPr="004C069C">
        <w:rPr>
          <w:sz w:val="28"/>
          <w:szCs w:val="36"/>
        </w:rPr>
        <w:t xml:space="preserve">Did team members identify limited factors that were “outside” of their area of expertise? </w:t>
      </w:r>
      <w:bookmarkStart w:id="0" w:name="_GoBack"/>
      <w:bookmarkEnd w:id="0"/>
    </w:p>
    <w:sectPr w:rsidR="00F756F6" w:rsidRPr="00F21A6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41F82" w14:textId="77777777" w:rsidR="000346A6" w:rsidRDefault="000346A6" w:rsidP="00F756F6">
      <w:pPr>
        <w:spacing w:after="0" w:line="240" w:lineRule="auto"/>
      </w:pPr>
      <w:r>
        <w:separator/>
      </w:r>
    </w:p>
  </w:endnote>
  <w:endnote w:type="continuationSeparator" w:id="0">
    <w:p w14:paraId="19CCD513" w14:textId="77777777" w:rsidR="000346A6" w:rsidRDefault="000346A6" w:rsidP="00F75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4A030" w14:textId="77777777" w:rsidR="000346A6" w:rsidRDefault="000346A6" w:rsidP="00F756F6">
      <w:pPr>
        <w:spacing w:after="0" w:line="240" w:lineRule="auto"/>
      </w:pPr>
      <w:r>
        <w:separator/>
      </w:r>
    </w:p>
  </w:footnote>
  <w:footnote w:type="continuationSeparator" w:id="0">
    <w:p w14:paraId="09B7D734" w14:textId="77777777" w:rsidR="000346A6" w:rsidRDefault="000346A6" w:rsidP="00F75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2C09" w14:textId="0B794423" w:rsidR="00F756F6" w:rsidRDefault="00F756F6" w:rsidP="00222AC0">
    <w:pPr>
      <w:pStyle w:val="Header"/>
      <w:jc w:val="right"/>
    </w:pPr>
    <w:r>
      <w:tab/>
    </w:r>
    <w:r>
      <w:tab/>
    </w:r>
    <w:r>
      <w:rPr>
        <w:noProof/>
      </w:rPr>
      <w:drawing>
        <wp:inline distT="0" distB="0" distL="0" distR="0" wp14:anchorId="74032706" wp14:editId="76F9FA56">
          <wp:extent cx="1695450" cy="420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SOM Logo.png"/>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780405" cy="44129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A330B"/>
    <w:multiLevelType w:val="hybridMultilevel"/>
    <w:tmpl w:val="F2347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A4062"/>
    <w:multiLevelType w:val="hybridMultilevel"/>
    <w:tmpl w:val="777A0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43BD7"/>
    <w:multiLevelType w:val="hybridMultilevel"/>
    <w:tmpl w:val="AF642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6C5AC1"/>
    <w:multiLevelType w:val="hybridMultilevel"/>
    <w:tmpl w:val="B0B46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581535"/>
    <w:multiLevelType w:val="multilevel"/>
    <w:tmpl w:val="A9AEFEE4"/>
    <w:lvl w:ilvl="0">
      <w:start w:val="1"/>
      <w:numFmt w:val="bullet"/>
      <w:lvlText w:val=""/>
      <w:lvlJc w:val="left"/>
      <w:pPr>
        <w:tabs>
          <w:tab w:val="num" w:pos="720"/>
        </w:tabs>
        <w:ind w:left="720" w:hanging="360"/>
      </w:pPr>
      <w:rPr>
        <w:rFonts w:ascii="Symbol" w:hAnsi="Symbol" w:hint="default"/>
        <w:sz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946CC5"/>
    <w:multiLevelType w:val="hybridMultilevel"/>
    <w:tmpl w:val="16C2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A13C62"/>
    <w:multiLevelType w:val="hybridMultilevel"/>
    <w:tmpl w:val="602E3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1808F5"/>
    <w:multiLevelType w:val="hybridMultilevel"/>
    <w:tmpl w:val="877E7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C7631A"/>
    <w:multiLevelType w:val="hybridMultilevel"/>
    <w:tmpl w:val="2BC46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1D1E16"/>
    <w:multiLevelType w:val="hybridMultilevel"/>
    <w:tmpl w:val="E0C2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8645C2"/>
    <w:multiLevelType w:val="hybridMultilevel"/>
    <w:tmpl w:val="ADD2D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8"/>
  </w:num>
  <w:num w:numId="5">
    <w:abstractNumId w:val="4"/>
  </w:num>
  <w:num w:numId="6">
    <w:abstractNumId w:val="9"/>
  </w:num>
  <w:num w:numId="7">
    <w:abstractNumId w:val="10"/>
  </w:num>
  <w:num w:numId="8">
    <w:abstractNumId w:val="7"/>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E6"/>
    <w:rsid w:val="00000720"/>
    <w:rsid w:val="000346A6"/>
    <w:rsid w:val="000A6EA3"/>
    <w:rsid w:val="00112912"/>
    <w:rsid w:val="001270DC"/>
    <w:rsid w:val="00190F69"/>
    <w:rsid w:val="00193376"/>
    <w:rsid w:val="001B5423"/>
    <w:rsid w:val="001F3F70"/>
    <w:rsid w:val="00222AC0"/>
    <w:rsid w:val="002E37FC"/>
    <w:rsid w:val="003069E6"/>
    <w:rsid w:val="004339F8"/>
    <w:rsid w:val="00494AB9"/>
    <w:rsid w:val="004C069C"/>
    <w:rsid w:val="005465BE"/>
    <w:rsid w:val="005D634F"/>
    <w:rsid w:val="005F6473"/>
    <w:rsid w:val="006722A6"/>
    <w:rsid w:val="006E2F27"/>
    <w:rsid w:val="00710026"/>
    <w:rsid w:val="00712CA8"/>
    <w:rsid w:val="00785AA2"/>
    <w:rsid w:val="007A2F36"/>
    <w:rsid w:val="007C3D6C"/>
    <w:rsid w:val="008E4C3D"/>
    <w:rsid w:val="00982D9E"/>
    <w:rsid w:val="00987540"/>
    <w:rsid w:val="00B82203"/>
    <w:rsid w:val="00C51747"/>
    <w:rsid w:val="00C52475"/>
    <w:rsid w:val="00CB0E92"/>
    <w:rsid w:val="00CB6B01"/>
    <w:rsid w:val="00CF3470"/>
    <w:rsid w:val="00D45688"/>
    <w:rsid w:val="00E972E7"/>
    <w:rsid w:val="00EE2F85"/>
    <w:rsid w:val="00F21A6C"/>
    <w:rsid w:val="00F42542"/>
    <w:rsid w:val="00F756F6"/>
    <w:rsid w:val="00FA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05A9AE"/>
  <w15:chartTrackingRefBased/>
  <w15:docId w15:val="{276E6140-7575-4DE3-A6CE-3A1B71B7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6F6"/>
  </w:style>
  <w:style w:type="paragraph" w:styleId="Footer">
    <w:name w:val="footer"/>
    <w:basedOn w:val="Normal"/>
    <w:link w:val="FooterChar"/>
    <w:uiPriority w:val="99"/>
    <w:unhideWhenUsed/>
    <w:rsid w:val="00F75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6F6"/>
  </w:style>
  <w:style w:type="paragraph" w:styleId="ListParagraph">
    <w:name w:val="List Paragraph"/>
    <w:basedOn w:val="Normal"/>
    <w:uiPriority w:val="34"/>
    <w:qFormat/>
    <w:rsid w:val="00F756F6"/>
    <w:pPr>
      <w:ind w:left="720"/>
      <w:contextualSpacing/>
    </w:pPr>
  </w:style>
  <w:style w:type="table" w:styleId="TableGrid">
    <w:name w:val="Table Grid"/>
    <w:basedOn w:val="TableNormal"/>
    <w:uiPriority w:val="39"/>
    <w:rsid w:val="001F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1119">
      <w:bodyDiv w:val="1"/>
      <w:marLeft w:val="0"/>
      <w:marRight w:val="0"/>
      <w:marTop w:val="0"/>
      <w:marBottom w:val="0"/>
      <w:divBdr>
        <w:top w:val="none" w:sz="0" w:space="0" w:color="auto"/>
        <w:left w:val="none" w:sz="0" w:space="0" w:color="auto"/>
        <w:bottom w:val="none" w:sz="0" w:space="0" w:color="auto"/>
        <w:right w:val="none" w:sz="0" w:space="0" w:color="auto"/>
      </w:divBdr>
    </w:div>
    <w:div w:id="238250127">
      <w:bodyDiv w:val="1"/>
      <w:marLeft w:val="0"/>
      <w:marRight w:val="0"/>
      <w:marTop w:val="0"/>
      <w:marBottom w:val="0"/>
      <w:divBdr>
        <w:top w:val="none" w:sz="0" w:space="0" w:color="auto"/>
        <w:left w:val="none" w:sz="0" w:space="0" w:color="auto"/>
        <w:bottom w:val="none" w:sz="0" w:space="0" w:color="auto"/>
        <w:right w:val="none" w:sz="0" w:space="0" w:color="auto"/>
      </w:divBdr>
    </w:div>
    <w:div w:id="584808184">
      <w:bodyDiv w:val="1"/>
      <w:marLeft w:val="0"/>
      <w:marRight w:val="0"/>
      <w:marTop w:val="0"/>
      <w:marBottom w:val="0"/>
      <w:divBdr>
        <w:top w:val="none" w:sz="0" w:space="0" w:color="auto"/>
        <w:left w:val="none" w:sz="0" w:space="0" w:color="auto"/>
        <w:bottom w:val="none" w:sz="0" w:space="0" w:color="auto"/>
        <w:right w:val="none" w:sz="0" w:space="0" w:color="auto"/>
      </w:divBdr>
    </w:div>
    <w:div w:id="585847477">
      <w:bodyDiv w:val="1"/>
      <w:marLeft w:val="0"/>
      <w:marRight w:val="0"/>
      <w:marTop w:val="0"/>
      <w:marBottom w:val="0"/>
      <w:divBdr>
        <w:top w:val="none" w:sz="0" w:space="0" w:color="auto"/>
        <w:left w:val="none" w:sz="0" w:space="0" w:color="auto"/>
        <w:bottom w:val="none" w:sz="0" w:space="0" w:color="auto"/>
        <w:right w:val="none" w:sz="0" w:space="0" w:color="auto"/>
      </w:divBdr>
    </w:div>
    <w:div w:id="660348693">
      <w:bodyDiv w:val="1"/>
      <w:marLeft w:val="0"/>
      <w:marRight w:val="0"/>
      <w:marTop w:val="0"/>
      <w:marBottom w:val="0"/>
      <w:divBdr>
        <w:top w:val="none" w:sz="0" w:space="0" w:color="auto"/>
        <w:left w:val="none" w:sz="0" w:space="0" w:color="auto"/>
        <w:bottom w:val="none" w:sz="0" w:space="0" w:color="auto"/>
        <w:right w:val="none" w:sz="0" w:space="0" w:color="auto"/>
      </w:divBdr>
    </w:div>
    <w:div w:id="743798214">
      <w:bodyDiv w:val="1"/>
      <w:marLeft w:val="0"/>
      <w:marRight w:val="0"/>
      <w:marTop w:val="0"/>
      <w:marBottom w:val="0"/>
      <w:divBdr>
        <w:top w:val="none" w:sz="0" w:space="0" w:color="auto"/>
        <w:left w:val="none" w:sz="0" w:space="0" w:color="auto"/>
        <w:bottom w:val="none" w:sz="0" w:space="0" w:color="auto"/>
        <w:right w:val="none" w:sz="0" w:space="0" w:color="auto"/>
      </w:divBdr>
    </w:div>
    <w:div w:id="884562495">
      <w:bodyDiv w:val="1"/>
      <w:marLeft w:val="0"/>
      <w:marRight w:val="0"/>
      <w:marTop w:val="0"/>
      <w:marBottom w:val="0"/>
      <w:divBdr>
        <w:top w:val="none" w:sz="0" w:space="0" w:color="auto"/>
        <w:left w:val="none" w:sz="0" w:space="0" w:color="auto"/>
        <w:bottom w:val="none" w:sz="0" w:space="0" w:color="auto"/>
        <w:right w:val="none" w:sz="0" w:space="0" w:color="auto"/>
      </w:divBdr>
    </w:div>
    <w:div w:id="903832816">
      <w:bodyDiv w:val="1"/>
      <w:marLeft w:val="0"/>
      <w:marRight w:val="0"/>
      <w:marTop w:val="0"/>
      <w:marBottom w:val="0"/>
      <w:divBdr>
        <w:top w:val="none" w:sz="0" w:space="0" w:color="auto"/>
        <w:left w:val="none" w:sz="0" w:space="0" w:color="auto"/>
        <w:bottom w:val="none" w:sz="0" w:space="0" w:color="auto"/>
        <w:right w:val="none" w:sz="0" w:space="0" w:color="auto"/>
      </w:divBdr>
    </w:div>
    <w:div w:id="1139879676">
      <w:bodyDiv w:val="1"/>
      <w:marLeft w:val="0"/>
      <w:marRight w:val="0"/>
      <w:marTop w:val="0"/>
      <w:marBottom w:val="0"/>
      <w:divBdr>
        <w:top w:val="none" w:sz="0" w:space="0" w:color="auto"/>
        <w:left w:val="none" w:sz="0" w:space="0" w:color="auto"/>
        <w:bottom w:val="none" w:sz="0" w:space="0" w:color="auto"/>
        <w:right w:val="none" w:sz="0" w:space="0" w:color="auto"/>
      </w:divBdr>
    </w:div>
    <w:div w:id="1325746830">
      <w:bodyDiv w:val="1"/>
      <w:marLeft w:val="0"/>
      <w:marRight w:val="0"/>
      <w:marTop w:val="0"/>
      <w:marBottom w:val="0"/>
      <w:divBdr>
        <w:top w:val="none" w:sz="0" w:space="0" w:color="auto"/>
        <w:left w:val="none" w:sz="0" w:space="0" w:color="auto"/>
        <w:bottom w:val="none" w:sz="0" w:space="0" w:color="auto"/>
        <w:right w:val="none" w:sz="0" w:space="0" w:color="auto"/>
      </w:divBdr>
    </w:div>
    <w:div w:id="1353915859">
      <w:bodyDiv w:val="1"/>
      <w:marLeft w:val="0"/>
      <w:marRight w:val="0"/>
      <w:marTop w:val="0"/>
      <w:marBottom w:val="0"/>
      <w:divBdr>
        <w:top w:val="none" w:sz="0" w:space="0" w:color="auto"/>
        <w:left w:val="none" w:sz="0" w:space="0" w:color="auto"/>
        <w:bottom w:val="none" w:sz="0" w:space="0" w:color="auto"/>
        <w:right w:val="none" w:sz="0" w:space="0" w:color="auto"/>
      </w:divBdr>
    </w:div>
    <w:div w:id="1389761328">
      <w:bodyDiv w:val="1"/>
      <w:marLeft w:val="0"/>
      <w:marRight w:val="0"/>
      <w:marTop w:val="0"/>
      <w:marBottom w:val="0"/>
      <w:divBdr>
        <w:top w:val="none" w:sz="0" w:space="0" w:color="auto"/>
        <w:left w:val="none" w:sz="0" w:space="0" w:color="auto"/>
        <w:bottom w:val="none" w:sz="0" w:space="0" w:color="auto"/>
        <w:right w:val="none" w:sz="0" w:space="0" w:color="auto"/>
      </w:divBdr>
    </w:div>
    <w:div w:id="1435245031">
      <w:bodyDiv w:val="1"/>
      <w:marLeft w:val="0"/>
      <w:marRight w:val="0"/>
      <w:marTop w:val="0"/>
      <w:marBottom w:val="0"/>
      <w:divBdr>
        <w:top w:val="none" w:sz="0" w:space="0" w:color="auto"/>
        <w:left w:val="none" w:sz="0" w:space="0" w:color="auto"/>
        <w:bottom w:val="none" w:sz="0" w:space="0" w:color="auto"/>
        <w:right w:val="none" w:sz="0" w:space="0" w:color="auto"/>
      </w:divBdr>
    </w:div>
    <w:div w:id="1501920396">
      <w:bodyDiv w:val="1"/>
      <w:marLeft w:val="0"/>
      <w:marRight w:val="0"/>
      <w:marTop w:val="0"/>
      <w:marBottom w:val="0"/>
      <w:divBdr>
        <w:top w:val="none" w:sz="0" w:space="0" w:color="auto"/>
        <w:left w:val="none" w:sz="0" w:space="0" w:color="auto"/>
        <w:bottom w:val="none" w:sz="0" w:space="0" w:color="auto"/>
        <w:right w:val="none" w:sz="0" w:space="0" w:color="auto"/>
      </w:divBdr>
    </w:div>
    <w:div w:id="1609385142">
      <w:bodyDiv w:val="1"/>
      <w:marLeft w:val="0"/>
      <w:marRight w:val="0"/>
      <w:marTop w:val="0"/>
      <w:marBottom w:val="0"/>
      <w:divBdr>
        <w:top w:val="none" w:sz="0" w:space="0" w:color="auto"/>
        <w:left w:val="none" w:sz="0" w:space="0" w:color="auto"/>
        <w:bottom w:val="none" w:sz="0" w:space="0" w:color="auto"/>
        <w:right w:val="none" w:sz="0" w:space="0" w:color="auto"/>
      </w:divBdr>
    </w:div>
    <w:div w:id="1864048645">
      <w:bodyDiv w:val="1"/>
      <w:marLeft w:val="0"/>
      <w:marRight w:val="0"/>
      <w:marTop w:val="0"/>
      <w:marBottom w:val="0"/>
      <w:divBdr>
        <w:top w:val="none" w:sz="0" w:space="0" w:color="auto"/>
        <w:left w:val="none" w:sz="0" w:space="0" w:color="auto"/>
        <w:bottom w:val="none" w:sz="0" w:space="0" w:color="auto"/>
        <w:right w:val="none" w:sz="0" w:space="0" w:color="auto"/>
      </w:divBdr>
    </w:div>
    <w:div w:id="1895694682">
      <w:bodyDiv w:val="1"/>
      <w:marLeft w:val="0"/>
      <w:marRight w:val="0"/>
      <w:marTop w:val="0"/>
      <w:marBottom w:val="0"/>
      <w:divBdr>
        <w:top w:val="none" w:sz="0" w:space="0" w:color="auto"/>
        <w:left w:val="none" w:sz="0" w:space="0" w:color="auto"/>
        <w:bottom w:val="none" w:sz="0" w:space="0" w:color="auto"/>
        <w:right w:val="none" w:sz="0" w:space="0" w:color="auto"/>
      </w:divBdr>
    </w:div>
    <w:div w:id="1896114584">
      <w:bodyDiv w:val="1"/>
      <w:marLeft w:val="0"/>
      <w:marRight w:val="0"/>
      <w:marTop w:val="0"/>
      <w:marBottom w:val="0"/>
      <w:divBdr>
        <w:top w:val="none" w:sz="0" w:space="0" w:color="auto"/>
        <w:left w:val="none" w:sz="0" w:space="0" w:color="auto"/>
        <w:bottom w:val="none" w:sz="0" w:space="0" w:color="auto"/>
        <w:right w:val="none" w:sz="0" w:space="0" w:color="auto"/>
      </w:divBdr>
    </w:div>
    <w:div w:id="212554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06866-00DE-4470-A9F6-EB1FF8ECB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12</cp:revision>
  <dcterms:created xsi:type="dcterms:W3CDTF">2021-02-24T17:16:00Z</dcterms:created>
  <dcterms:modified xsi:type="dcterms:W3CDTF">2021-03-25T15:31:00Z</dcterms:modified>
</cp:coreProperties>
</file>