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7D4" w:rsidRPr="006C3738" w:rsidRDefault="00A517D4" w:rsidP="00A517D4">
      <w:pPr>
        <w:spacing w:after="0"/>
        <w:jc w:val="center"/>
        <w:rPr>
          <w:rFonts w:cstheme="minorHAnsi"/>
          <w:sz w:val="32"/>
          <w:szCs w:val="32"/>
        </w:rPr>
      </w:pPr>
      <w:r w:rsidRPr="006C3738">
        <w:rPr>
          <w:rFonts w:cstheme="minorHAnsi"/>
          <w:b/>
          <w:sz w:val="32"/>
          <w:szCs w:val="32"/>
        </w:rPr>
        <w:t>Module 6 Leadership: Event Structure</w:t>
      </w:r>
    </w:p>
    <w:p w:rsidR="00A517D4" w:rsidRPr="001C5471" w:rsidRDefault="00A517D4" w:rsidP="00A517D4">
      <w:pPr>
        <w:spacing w:after="0" w:line="240" w:lineRule="auto"/>
        <w:rPr>
          <w:rFonts w:cstheme="minorHAnsi"/>
          <w:color w:val="000000" w:themeColor="text1"/>
          <w:sz w:val="28"/>
          <w:szCs w:val="28"/>
        </w:rPr>
      </w:pPr>
      <w:r w:rsidRPr="001C5471">
        <w:rPr>
          <w:rFonts w:cstheme="minorHAnsi"/>
          <w:color w:val="000000" w:themeColor="text1"/>
          <w:sz w:val="28"/>
          <w:szCs w:val="28"/>
        </w:rPr>
        <w:t>[Date]</w:t>
      </w:r>
    </w:p>
    <w:p w:rsidR="00A517D4" w:rsidRPr="001C5471" w:rsidRDefault="00A517D4" w:rsidP="00A517D4">
      <w:pPr>
        <w:spacing w:after="0" w:line="240" w:lineRule="auto"/>
        <w:rPr>
          <w:rFonts w:cstheme="minorHAnsi"/>
          <w:color w:val="000000" w:themeColor="text1"/>
          <w:sz w:val="28"/>
          <w:szCs w:val="28"/>
        </w:rPr>
      </w:pPr>
      <w:r w:rsidRPr="001C5471">
        <w:rPr>
          <w:rFonts w:cstheme="minorHAnsi"/>
          <w:color w:val="000000" w:themeColor="text1"/>
          <w:sz w:val="28"/>
          <w:szCs w:val="28"/>
        </w:rPr>
        <w:t>[Location]</w:t>
      </w:r>
    </w:p>
    <w:p w:rsidR="00A517D4" w:rsidRPr="001C5471" w:rsidRDefault="00A517D4" w:rsidP="00A517D4">
      <w:pPr>
        <w:spacing w:after="80" w:line="254" w:lineRule="auto"/>
        <w:contextualSpacing/>
        <w:rPr>
          <w:rFonts w:ascii="Calibri" w:eastAsia="Calibri" w:hAnsi="Calibri" w:cs="Calibri"/>
          <w:sz w:val="28"/>
          <w:szCs w:val="24"/>
        </w:rPr>
      </w:pPr>
      <w:r w:rsidRPr="001C5471">
        <w:rPr>
          <w:rFonts w:ascii="Calibri" w:eastAsia="Calibri" w:hAnsi="Calibri" w:cs="Calibri"/>
          <w:b/>
          <w:sz w:val="28"/>
          <w:szCs w:val="24"/>
        </w:rPr>
        <w:t>Goal:</w:t>
      </w:r>
      <w:r w:rsidRPr="001C5471">
        <w:rPr>
          <w:rFonts w:ascii="Calibri" w:eastAsia="Calibri" w:hAnsi="Calibri" w:cs="Calibri"/>
          <w:sz w:val="28"/>
          <w:szCs w:val="24"/>
        </w:rPr>
        <w:t xml:space="preserve"> After participating in the Module 6 training, the learner will better understand how to work within an interprofessional team to describe and recognize opportunities to utilize leadership to enhance the patient and care team experience. </w:t>
      </w:r>
    </w:p>
    <w:p w:rsidR="00A517D4" w:rsidRPr="001C5471" w:rsidRDefault="00A517D4" w:rsidP="00A517D4">
      <w:pPr>
        <w:numPr>
          <w:ilvl w:val="0"/>
          <w:numId w:val="2"/>
        </w:numPr>
        <w:spacing w:after="80" w:line="254" w:lineRule="auto"/>
        <w:contextualSpacing/>
        <w:rPr>
          <w:rFonts w:ascii="Calibri" w:eastAsia="Calibri" w:hAnsi="Calibri" w:cs="Calibri"/>
          <w:sz w:val="28"/>
          <w:szCs w:val="24"/>
        </w:rPr>
      </w:pPr>
      <w:r w:rsidRPr="001C5471">
        <w:rPr>
          <w:rFonts w:ascii="Calibri" w:eastAsia="Calibri" w:hAnsi="Calibri" w:cs="Calibri"/>
          <w:sz w:val="28"/>
          <w:szCs w:val="24"/>
          <w:u w:val="single"/>
        </w:rPr>
        <w:t>Objective 1:</w:t>
      </w:r>
      <w:r w:rsidRPr="001C5471">
        <w:rPr>
          <w:rFonts w:ascii="Calibri" w:eastAsia="Calibri" w:hAnsi="Calibri" w:cs="Calibri"/>
          <w:sz w:val="28"/>
          <w:szCs w:val="24"/>
        </w:rPr>
        <w:t xml:space="preserve"> The learner will recognize how leadership is a responsibility of all healthcare professionals, regardless of specific positions on an interprofessional team or in an organization.</w:t>
      </w:r>
    </w:p>
    <w:p w:rsidR="00A517D4" w:rsidRPr="001C5471" w:rsidRDefault="00A517D4" w:rsidP="00A517D4">
      <w:pPr>
        <w:numPr>
          <w:ilvl w:val="0"/>
          <w:numId w:val="2"/>
        </w:numPr>
        <w:spacing w:after="80" w:line="254" w:lineRule="auto"/>
        <w:contextualSpacing/>
        <w:rPr>
          <w:rFonts w:ascii="Calibri" w:eastAsia="Calibri" w:hAnsi="Calibri" w:cs="Calibri"/>
          <w:sz w:val="28"/>
          <w:szCs w:val="24"/>
        </w:rPr>
      </w:pPr>
      <w:r w:rsidRPr="001C5471">
        <w:rPr>
          <w:rFonts w:ascii="Calibri" w:eastAsia="Calibri" w:hAnsi="Calibri" w:cs="Calibri"/>
          <w:sz w:val="28"/>
          <w:szCs w:val="24"/>
          <w:u w:val="single"/>
        </w:rPr>
        <w:t>Objective 2:</w:t>
      </w:r>
      <w:r w:rsidRPr="001C5471">
        <w:rPr>
          <w:rFonts w:ascii="Calibri" w:eastAsia="Calibri" w:hAnsi="Calibri" w:cs="Calibri"/>
          <w:sz w:val="28"/>
          <w:szCs w:val="24"/>
        </w:rPr>
        <w:t xml:space="preserve"> The learner will describe how character and performance skills are vital attributes of transformative leadership.</w:t>
      </w:r>
    </w:p>
    <w:p w:rsidR="00A517D4" w:rsidRPr="001C5471" w:rsidRDefault="00A517D4" w:rsidP="00A517D4">
      <w:pPr>
        <w:numPr>
          <w:ilvl w:val="0"/>
          <w:numId w:val="2"/>
        </w:numPr>
        <w:spacing w:after="80" w:line="254" w:lineRule="auto"/>
        <w:contextualSpacing/>
        <w:rPr>
          <w:rFonts w:ascii="Calibri" w:eastAsia="Calibri" w:hAnsi="Calibri" w:cs="Calibri"/>
          <w:sz w:val="28"/>
          <w:szCs w:val="24"/>
        </w:rPr>
      </w:pPr>
      <w:r w:rsidRPr="001C5471">
        <w:rPr>
          <w:rFonts w:ascii="Calibri" w:eastAsia="Calibri" w:hAnsi="Calibri" w:cs="Calibri"/>
          <w:sz w:val="28"/>
          <w:szCs w:val="24"/>
          <w:u w:val="single"/>
        </w:rPr>
        <w:t>Objective 3:</w:t>
      </w:r>
      <w:r w:rsidRPr="001C5471">
        <w:rPr>
          <w:rFonts w:ascii="Calibri" w:eastAsia="Calibri" w:hAnsi="Calibri" w:cs="Calibri"/>
          <w:sz w:val="28"/>
          <w:szCs w:val="24"/>
        </w:rPr>
        <w:t xml:space="preserve"> The learner will be able to identify how transformative leadership can impact health outcomes, healthcare costs, patient satisfaction, and provider wellbeing.</w:t>
      </w:r>
    </w:p>
    <w:p w:rsidR="00283F3F" w:rsidRPr="00A517D4" w:rsidRDefault="00A517D4" w:rsidP="00A517D4">
      <w:pPr>
        <w:tabs>
          <w:tab w:val="left" w:pos="9630"/>
        </w:tabs>
        <w:spacing w:line="276" w:lineRule="auto"/>
        <w:jc w:val="center"/>
        <w:rPr>
          <w:rFonts w:cstheme="minorHAnsi"/>
          <w:b/>
          <w:sz w:val="28"/>
          <w:szCs w:val="28"/>
        </w:rPr>
      </w:pPr>
      <w:r w:rsidRPr="00A517D4">
        <w:rPr>
          <w:rFonts w:cstheme="minorHAnsi"/>
          <w:b/>
          <w:sz w:val="28"/>
          <w:szCs w:val="28"/>
        </w:rPr>
        <w:t>Schedule</w:t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5130"/>
        <w:gridCol w:w="4230"/>
      </w:tblGrid>
      <w:tr w:rsidR="00283F3F" w:rsidRPr="00F70143" w:rsidTr="00A517D4">
        <w:trPr>
          <w:trHeight w:val="381"/>
        </w:trPr>
        <w:tc>
          <w:tcPr>
            <w:tcW w:w="5130" w:type="dxa"/>
          </w:tcPr>
          <w:p w:rsidR="00283F3F" w:rsidRPr="00A517D4" w:rsidRDefault="00283F3F" w:rsidP="00A517D4">
            <w:pPr>
              <w:tabs>
                <w:tab w:val="left" w:pos="9630"/>
              </w:tabs>
              <w:spacing w:after="160"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b/>
                <w:sz w:val="28"/>
                <w:szCs w:val="28"/>
              </w:rPr>
              <w:t>Activity</w:t>
            </w:r>
          </w:p>
        </w:tc>
        <w:tc>
          <w:tcPr>
            <w:tcW w:w="4230" w:type="dxa"/>
          </w:tcPr>
          <w:p w:rsidR="00283F3F" w:rsidRPr="00A517D4" w:rsidRDefault="00A517D4" w:rsidP="00A517D4">
            <w:pPr>
              <w:tabs>
                <w:tab w:val="left" w:pos="9630"/>
              </w:tabs>
              <w:spacing w:after="160"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Faculty</w:t>
            </w:r>
          </w:p>
        </w:tc>
      </w:tr>
      <w:tr w:rsidR="00283F3F" w:rsidRPr="00F70143" w:rsidTr="00A517D4">
        <w:trPr>
          <w:trHeight w:val="557"/>
        </w:trPr>
        <w:tc>
          <w:tcPr>
            <w:tcW w:w="5130" w:type="dxa"/>
          </w:tcPr>
          <w:p w:rsidR="00283F3F" w:rsidRPr="00A517D4" w:rsidRDefault="00E940BC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>Pre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-Session </w:t>
            </w:r>
            <w:r w:rsidR="00283F3F" w:rsidRPr="00A517D4">
              <w:rPr>
                <w:rFonts w:asciiTheme="minorHAnsi" w:hAnsiTheme="minorHAnsi" w:cstheme="minorHAnsi"/>
                <w:sz w:val="28"/>
                <w:szCs w:val="28"/>
              </w:rPr>
              <w:t>Survey</w:t>
            </w:r>
          </w:p>
        </w:tc>
        <w:tc>
          <w:tcPr>
            <w:tcW w:w="42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83F3F" w:rsidRPr="00F70143" w:rsidTr="00A517D4">
        <w:trPr>
          <w:trHeight w:val="602"/>
        </w:trPr>
        <w:tc>
          <w:tcPr>
            <w:tcW w:w="51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 xml:space="preserve">Welcome and Module Introduction </w:t>
            </w:r>
          </w:p>
        </w:tc>
        <w:tc>
          <w:tcPr>
            <w:tcW w:w="42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83F3F" w:rsidRPr="00F70143" w:rsidTr="00A517D4">
        <w:trPr>
          <w:trHeight w:val="602"/>
        </w:trPr>
        <w:tc>
          <w:tcPr>
            <w:tcW w:w="51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>Large Group Didactic</w:t>
            </w:r>
          </w:p>
        </w:tc>
        <w:tc>
          <w:tcPr>
            <w:tcW w:w="42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83F3F" w:rsidRPr="00F70143" w:rsidTr="00A517D4">
        <w:trPr>
          <w:trHeight w:val="602"/>
        </w:trPr>
        <w:tc>
          <w:tcPr>
            <w:tcW w:w="51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>Introduction of Activity</w:t>
            </w:r>
          </w:p>
        </w:tc>
        <w:tc>
          <w:tcPr>
            <w:tcW w:w="42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83F3F" w:rsidRPr="00F70143" w:rsidTr="00A517D4">
        <w:trPr>
          <w:trHeight w:val="710"/>
        </w:trPr>
        <w:tc>
          <w:tcPr>
            <w:tcW w:w="51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>Small Group Activity</w:t>
            </w:r>
          </w:p>
        </w:tc>
        <w:tc>
          <w:tcPr>
            <w:tcW w:w="42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83F3F" w:rsidRPr="00F70143" w:rsidTr="00A517D4">
        <w:trPr>
          <w:trHeight w:val="468"/>
        </w:trPr>
        <w:tc>
          <w:tcPr>
            <w:tcW w:w="5130" w:type="dxa"/>
          </w:tcPr>
          <w:p w:rsidR="00283F3F" w:rsidRPr="00A517D4" w:rsidRDefault="00283F3F" w:rsidP="00E940BC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>Large Group</w:t>
            </w:r>
            <w:r w:rsidR="00A517D4">
              <w:rPr>
                <w:rFonts w:asciiTheme="minorHAnsi" w:hAnsiTheme="minorHAnsi" w:cstheme="minorHAnsi"/>
                <w:sz w:val="28"/>
                <w:szCs w:val="28"/>
              </w:rPr>
              <w:t xml:space="preserve"> Activity</w:t>
            </w:r>
          </w:p>
        </w:tc>
        <w:tc>
          <w:tcPr>
            <w:tcW w:w="42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83F3F" w:rsidRPr="00F70143" w:rsidTr="00A517D4">
        <w:trPr>
          <w:trHeight w:val="728"/>
        </w:trPr>
        <w:tc>
          <w:tcPr>
            <w:tcW w:w="51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>Large Group Directed Discussion</w:t>
            </w:r>
          </w:p>
        </w:tc>
        <w:tc>
          <w:tcPr>
            <w:tcW w:w="42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83F3F" w:rsidRPr="00F70143" w:rsidTr="00A517D4">
        <w:trPr>
          <w:trHeight w:val="683"/>
        </w:trPr>
        <w:tc>
          <w:tcPr>
            <w:tcW w:w="51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>Large Group Reflection</w:t>
            </w:r>
          </w:p>
        </w:tc>
        <w:tc>
          <w:tcPr>
            <w:tcW w:w="4230" w:type="dxa"/>
          </w:tcPr>
          <w:p w:rsidR="00283F3F" w:rsidRPr="00A517D4" w:rsidRDefault="00283F3F" w:rsidP="00486A2E">
            <w:pPr>
              <w:tabs>
                <w:tab w:val="left" w:pos="9630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83F3F" w:rsidRPr="00F70143" w:rsidTr="00A517D4">
        <w:trPr>
          <w:trHeight w:val="647"/>
        </w:trPr>
        <w:tc>
          <w:tcPr>
            <w:tcW w:w="51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>Post</w:t>
            </w:r>
            <w:r w:rsidR="00A517D4">
              <w:rPr>
                <w:rFonts w:asciiTheme="minorHAnsi" w:hAnsiTheme="minorHAnsi" w:cstheme="minorHAnsi"/>
                <w:sz w:val="28"/>
                <w:szCs w:val="28"/>
              </w:rPr>
              <w:t xml:space="preserve"> Session</w:t>
            </w:r>
            <w:r w:rsidRPr="00A517D4">
              <w:rPr>
                <w:rFonts w:asciiTheme="minorHAnsi" w:hAnsiTheme="minorHAnsi" w:cstheme="minorHAnsi"/>
                <w:sz w:val="28"/>
                <w:szCs w:val="28"/>
              </w:rPr>
              <w:t xml:space="preserve"> Survey </w:t>
            </w:r>
          </w:p>
        </w:tc>
        <w:tc>
          <w:tcPr>
            <w:tcW w:w="4230" w:type="dxa"/>
          </w:tcPr>
          <w:p w:rsidR="00283F3F" w:rsidRPr="00A517D4" w:rsidRDefault="00283F3F" w:rsidP="00486A2E">
            <w:pPr>
              <w:tabs>
                <w:tab w:val="left" w:pos="9630"/>
              </w:tabs>
              <w:spacing w:after="160"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52631A" w:rsidRPr="00283F3F" w:rsidRDefault="0052631A" w:rsidP="00DA657C">
      <w:bookmarkStart w:id="0" w:name="_GoBack"/>
      <w:bookmarkEnd w:id="0"/>
    </w:p>
    <w:sectPr w:rsidR="0052631A" w:rsidRPr="00283F3F" w:rsidSect="00DA657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57C" w:rsidRDefault="00DA657C" w:rsidP="00DA657C">
      <w:pPr>
        <w:spacing w:after="0" w:line="240" w:lineRule="auto"/>
      </w:pPr>
      <w:r>
        <w:separator/>
      </w:r>
    </w:p>
  </w:endnote>
  <w:endnote w:type="continuationSeparator" w:id="0">
    <w:p w:rsidR="00DA657C" w:rsidRDefault="00DA657C" w:rsidP="00DA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57C" w:rsidRDefault="00DA657C" w:rsidP="00DA657C">
      <w:pPr>
        <w:spacing w:after="0" w:line="240" w:lineRule="auto"/>
      </w:pPr>
      <w:r>
        <w:separator/>
      </w:r>
    </w:p>
  </w:footnote>
  <w:footnote w:type="continuationSeparator" w:id="0">
    <w:p w:rsidR="00DA657C" w:rsidRDefault="00DA657C" w:rsidP="00DA6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57C" w:rsidRDefault="00DA657C" w:rsidP="00DA657C">
    <w:pPr>
      <w:pStyle w:val="Header"/>
      <w:jc w:val="right"/>
    </w:pPr>
    <w:r>
      <w:rPr>
        <w:noProof/>
      </w:rPr>
      <w:drawing>
        <wp:inline distT="0" distB="0" distL="0" distR="0" wp14:anchorId="0CDD8D87" wp14:editId="2A8B2426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E5ABD"/>
    <w:multiLevelType w:val="hybridMultilevel"/>
    <w:tmpl w:val="7A44F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A5106">
      <w:start w:val="20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5681D"/>
    <w:multiLevelType w:val="hybridMultilevel"/>
    <w:tmpl w:val="E2E8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F3F"/>
    <w:rsid w:val="00283F3F"/>
    <w:rsid w:val="0052631A"/>
    <w:rsid w:val="00A517D4"/>
    <w:rsid w:val="00DA657C"/>
    <w:rsid w:val="00E940BC"/>
    <w:rsid w:val="00F3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A1DE8"/>
  <w15:chartTrackingRefBased/>
  <w15:docId w15:val="{ECF1286C-D1D5-4455-8199-8B5092B2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3F3F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6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57C"/>
  </w:style>
  <w:style w:type="paragraph" w:styleId="Footer">
    <w:name w:val="footer"/>
    <w:basedOn w:val="Normal"/>
    <w:link w:val="FooterChar"/>
    <w:uiPriority w:val="99"/>
    <w:unhideWhenUsed/>
    <w:rsid w:val="00DA6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Castle</dc:creator>
  <cp:keywords/>
  <dc:description/>
  <cp:lastModifiedBy>Autumn James</cp:lastModifiedBy>
  <cp:revision>4</cp:revision>
  <dcterms:created xsi:type="dcterms:W3CDTF">2021-03-31T16:18:00Z</dcterms:created>
  <dcterms:modified xsi:type="dcterms:W3CDTF">2021-04-07T18:22:00Z</dcterms:modified>
</cp:coreProperties>
</file>